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5B7EBC" w:rsidP="00DB70BA">
      <w:pPr>
        <w:pStyle w:val="a7"/>
        <w:jc w:val="center"/>
      </w:pPr>
      <w:r>
        <w:t>План</w:t>
      </w:r>
      <w:r w:rsidR="00DB70BA" w:rsidRPr="00DB70BA">
        <w:t xml:space="preserve"> мероприятий по улучшению условий труда</w:t>
      </w:r>
      <w:r>
        <w:t xml:space="preserve"> на 2021- 2026 гг.</w:t>
      </w:r>
      <w:bookmarkStart w:id="0" w:name="_GoBack"/>
      <w:bookmarkEnd w:id="0"/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970B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970BE" w:rsidRPr="002970BE">
        <w:rPr>
          <w:rStyle w:val="a9"/>
        </w:rPr>
        <w:t xml:space="preserve"> Общество с ограниченной ответственностью «Медсервис» (ООО «Медсервис»)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8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382"/>
        <w:gridCol w:w="2862"/>
        <w:gridCol w:w="1254"/>
        <w:gridCol w:w="4055"/>
        <w:gridCol w:w="1269"/>
      </w:tblGrid>
      <w:tr w:rsidR="00DB70BA" w:rsidRPr="00AF49A3" w:rsidTr="00124F10">
        <w:trPr>
          <w:jc w:val="center"/>
        </w:trPr>
        <w:tc>
          <w:tcPr>
            <w:tcW w:w="3185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</w:t>
            </w:r>
            <w:r w:rsidRPr="00063DF1">
              <w:t>д</w:t>
            </w:r>
            <w:r w:rsidRPr="00063DF1">
              <w:t>разделения, рабочего места</w:t>
            </w:r>
          </w:p>
        </w:tc>
        <w:tc>
          <w:tcPr>
            <w:tcW w:w="34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9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098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412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124F10">
        <w:trPr>
          <w:jc w:val="center"/>
        </w:trPr>
        <w:tc>
          <w:tcPr>
            <w:tcW w:w="318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4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9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09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412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участок,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ко-санитарная часть</w:t>
            </w:r>
          </w:p>
        </w:tc>
        <w:tc>
          <w:tcPr>
            <w:tcW w:w="3415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1(2А). Маляр (5 разряд)</w:t>
            </w:r>
          </w:p>
        </w:tc>
        <w:tc>
          <w:tcPr>
            <w:tcW w:w="3415" w:type="dxa"/>
            <w:vAlign w:val="center"/>
          </w:tcPr>
          <w:p w:rsidR="002970BE" w:rsidRPr="00063DF1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Pr="00063DF1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Default="002970BE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Химический: Организовать раци</w:t>
            </w:r>
            <w:r>
              <w:t>о</w:t>
            </w:r>
            <w:r>
              <w:t xml:space="preserve">нальные режимы труда  и отдыха. Химический: применение </w:t>
            </w:r>
            <w:proofErr w:type="gramStart"/>
            <w:r>
              <w:t>средств индивидуальной защиты органов дыхания работников</w:t>
            </w:r>
            <w:proofErr w:type="gramEnd"/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 больничная, Медико-санитарная часть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13. Заведующий-провизор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14. Старший провизор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15(16А). Провизор-технолог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Аптечный пункт № 1, Аптека, Медико-санитарная часть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19(20А; 21А). Фармацевт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Диагностическое отделение, Медико-санитарная часть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 xml:space="preserve">22. Заведующий </w:t>
            </w:r>
            <w:proofErr w:type="gramStart"/>
            <w:r>
              <w:t>отделением-врач</w:t>
            </w:r>
            <w:proofErr w:type="gramEnd"/>
            <w:r>
              <w:t xml:space="preserve"> ультразвуковой диагностики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ультразвуковой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гностики, Диагностическое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деление, Медико-санитарная часть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25. Врач ультразвуковой диагн</w:t>
            </w:r>
            <w:r>
              <w:t>о</w:t>
            </w:r>
            <w:r>
              <w:t>стики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lastRenderedPageBreak/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lastRenderedPageBreak/>
              <w:t>26. Врач ультразвуковой диагн</w:t>
            </w:r>
            <w:r>
              <w:t>о</w:t>
            </w:r>
            <w:r>
              <w:t>стики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27. Врач ультразвуковой диагн</w:t>
            </w:r>
            <w:r>
              <w:t>о</w:t>
            </w:r>
            <w:r>
              <w:t>стики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28. Врач ультразвуковой диагн</w:t>
            </w:r>
            <w:r>
              <w:t>о</w:t>
            </w:r>
            <w:r>
              <w:t>стики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</w:t>
            </w:r>
            <w:proofErr w:type="spellStart"/>
            <w:proofErr w:type="gramStart"/>
            <w:r>
              <w:t>ра</w:t>
            </w:r>
            <w:proofErr w:type="spellEnd"/>
            <w:r>
              <w:t>-боте</w:t>
            </w:r>
            <w:proofErr w:type="gramEnd"/>
            <w:r>
              <w:t xml:space="preserve">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эхокардиографии, Ди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гностическое отделение,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ко-санитарная часть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33. Врач функциональной диагн</w:t>
            </w:r>
            <w:r>
              <w:t>о</w:t>
            </w:r>
            <w:r>
              <w:t>стики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ратория, Медико-санитарная часть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Pr="002970BE" w:rsidRDefault="002970BE" w:rsidP="002970BE">
            <w:pPr>
              <w:pStyle w:val="aa"/>
              <w:jc w:val="left"/>
            </w:pPr>
            <w:r>
              <w:t>64. Заведующий клинико-диагностической лабораторией-врач-клинической лабораторной диагностики</w:t>
            </w: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2970BE" w:rsidRPr="00AF49A3" w:rsidTr="00124F10">
        <w:trPr>
          <w:jc w:val="center"/>
        </w:trPr>
        <w:tc>
          <w:tcPr>
            <w:tcW w:w="3185" w:type="dxa"/>
            <w:vAlign w:val="center"/>
          </w:tcPr>
          <w:p w:rsidR="002970BE" w:rsidRDefault="002970BE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2970BE" w:rsidRDefault="002970BE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2970BE" w:rsidRDefault="002970BE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2970BE" w:rsidRPr="00063DF1" w:rsidRDefault="003C0DC0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002CB1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2970BE" w:rsidRPr="00063DF1" w:rsidRDefault="00002CB1" w:rsidP="00002CB1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2970BE" w:rsidRPr="00063DF1" w:rsidRDefault="002970BE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65. Старший фельдшер-лаборант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66(67А).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68(69А). Врач клинической лаб</w:t>
            </w:r>
            <w:r>
              <w:t>о</w:t>
            </w:r>
            <w:r>
              <w:t>раторной диагностики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70. Лаборант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71(72А; 73А; 74А). Лаборант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75. Санитарка 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76(77А). Санитарка 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78. Фельдшер-лаборант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79(80А; 81А; 82А; 83А; 84А). Фельдшер-лаборант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85(86А). Биолог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87. Сестра-хозяйка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клинической микроби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логии (бактериологии), Клин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ко-диагностическая лаборат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рия, Медико-санитарная часть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88. Биолог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lastRenderedPageBreak/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lastRenderedPageBreak/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lastRenderedPageBreak/>
              <w:t>89. Лаборант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Управления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002CB1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90(91А; 92А). Лаборант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3C0DC0">
            <w:pPr>
              <w:pStyle w:val="aa"/>
            </w:pPr>
            <w:r>
              <w:t xml:space="preserve">постоянно 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93. Санитарка 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94. Санитарка 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Патологоанатомическое отд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ление, Медико-санитарная часть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127. Заведующий отделением </w:t>
            </w:r>
            <w:proofErr w:type="gramStart"/>
            <w:r>
              <w:t>-в</w:t>
            </w:r>
            <w:proofErr w:type="gramEnd"/>
            <w:r>
              <w:t>рач-патологоанатом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3C0DC0">
            <w:pPr>
              <w:pStyle w:val="aa"/>
            </w:pPr>
            <w:r>
              <w:t xml:space="preserve">постоянно 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128. Врач-</w:t>
            </w:r>
            <w:proofErr w:type="spellStart"/>
            <w:r>
              <w:t>патологанатом</w:t>
            </w:r>
            <w:proofErr w:type="spellEnd"/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129(130А). Фельдшер-лаборант (морга)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lastRenderedPageBreak/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lastRenderedPageBreak/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131. Санитарка (морга)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отделение, Медико-санитарная часть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174352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141. Врач ультразвуковой диагн</w:t>
            </w:r>
            <w:r>
              <w:t>о</w:t>
            </w:r>
            <w:r>
              <w:t>стики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149(150А). Медицинская сестра по массажу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Пищеблок, Медико-санитарная часть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151(152А; 153А; 154А; 155А; 156А). Кухонный рабочий (3 ра</w:t>
            </w:r>
            <w:r>
              <w:t>з</w:t>
            </w:r>
            <w:r>
              <w:t>ряд)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158(159А; 160А). Повар (5 разряд)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162(163А). Повар (4 разряд)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Процедурный кабинет, Пол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клиника, Медико-санитарная часть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222(223А; 224А; 225А; 226А). Медицинская сестра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227(228А; 229А; 230А; 231А). Медицинская сестра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отделение, Поликлиника, Медико-санитарная часть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237. Врач-терапевт участковый цехового врачебного участка  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238. Врач-терапевт участковый цехового врачебного участка  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239. Врач-терапевт участковый цехового врачебного участка  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240. Медицинская сестра (учас</w:t>
            </w:r>
            <w:r>
              <w:t>т</w:t>
            </w:r>
            <w:r>
              <w:lastRenderedPageBreak/>
              <w:t>ковая цехового участка)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lastRenderedPageBreak/>
              <w:t xml:space="preserve">Биологический фактор: Уменьшить </w:t>
            </w:r>
            <w:r>
              <w:lastRenderedPageBreak/>
              <w:t>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lastRenderedPageBreak/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lastRenderedPageBreak/>
              <w:t>241. Медицинская сестра (учас</w:t>
            </w:r>
            <w:r>
              <w:t>т</w:t>
            </w:r>
            <w:r>
              <w:t>ковая цехового участка)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242. Медицинская сестра (учас</w:t>
            </w:r>
            <w:r>
              <w:t>т</w:t>
            </w:r>
            <w:r>
              <w:t>ковая цехового участка)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243. Медицинская сестра (учас</w:t>
            </w:r>
            <w:r>
              <w:t>т</w:t>
            </w:r>
            <w:r>
              <w:t>ковая цехового участка)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244. Медицинская сестра (учас</w:t>
            </w:r>
            <w:r>
              <w:t>т</w:t>
            </w:r>
            <w:r>
              <w:t>ковая цехового участка)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245. Врач-терапевт участковый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246. Врач-терапевт участковый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247. Врач-терапевт участковый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248. Медицинская сестра (учас</w:t>
            </w:r>
            <w:r>
              <w:t>т</w:t>
            </w:r>
            <w:r>
              <w:t>ковая)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249. Медицинская сестра (учас</w:t>
            </w:r>
            <w:r>
              <w:t>т</w:t>
            </w:r>
            <w:r>
              <w:t>ковая)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250. Медицинская сестра (учас</w:t>
            </w:r>
            <w:r>
              <w:t>т</w:t>
            </w:r>
            <w:r>
              <w:t>ковая)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Кабинет инфекционных забол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ваний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270. Врач-инфекционист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271. Медицинская сестра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Ремонтно</w:t>
            </w:r>
            <w:proofErr w:type="spellEnd"/>
            <w:r>
              <w:rPr>
                <w:b/>
                <w:i/>
              </w:rPr>
              <w:t xml:space="preserve"> - эксплуатационный участок, Медико-санитарная часть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282. </w:t>
            </w:r>
            <w:proofErr w:type="spellStart"/>
            <w:r>
              <w:t>Электрогазосварщик</w:t>
            </w:r>
            <w:proofErr w:type="spellEnd"/>
            <w:r>
              <w:t xml:space="preserve"> (6 ра</w:t>
            </w:r>
            <w:r>
              <w:t>з</w:t>
            </w:r>
            <w:r>
              <w:t>ряд)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Химический: Химический: прим</w:t>
            </w:r>
            <w:r>
              <w:t>е</w:t>
            </w:r>
            <w:r>
              <w:t xml:space="preserve">нение </w:t>
            </w:r>
            <w:proofErr w:type="gramStart"/>
            <w:r>
              <w:t>средств индивидуальной з</w:t>
            </w:r>
            <w:r>
              <w:t>а</w:t>
            </w:r>
            <w:r>
              <w:t>щиты органов дыхания работников</w:t>
            </w:r>
            <w:proofErr w:type="gramEnd"/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>снижение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отделение, Стационар,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299. Заведующий отделением </w:t>
            </w:r>
            <w:proofErr w:type="gramStart"/>
            <w:r>
              <w:t>-в</w:t>
            </w:r>
            <w:proofErr w:type="gramEnd"/>
            <w:r>
              <w:t>рач-акушер-гинеколог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lastRenderedPageBreak/>
              <w:t>300.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301.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302.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303(304А; 305А). Врач-акушер - гинеколог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Default="00002CB1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306. Старшая медицинская сестра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B5797D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307. Сестра-хозяйка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 xml:space="preserve">308.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jc w:val="left"/>
            </w:pPr>
            <w:r>
              <w:t>309(310А). Санитарка-буфетчица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002CB1" w:rsidRDefault="00002CB1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002CB1" w:rsidRPr="00063DF1" w:rsidRDefault="00002CB1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002CB1" w:rsidRPr="00AF49A3" w:rsidTr="00124F10">
        <w:trPr>
          <w:jc w:val="center"/>
        </w:trPr>
        <w:tc>
          <w:tcPr>
            <w:tcW w:w="3185" w:type="dxa"/>
            <w:vAlign w:val="center"/>
          </w:tcPr>
          <w:p w:rsidR="00002CB1" w:rsidRPr="002970BE" w:rsidRDefault="00002CB1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отделение, Стационар,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002CB1" w:rsidRDefault="00002CB1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002CB1" w:rsidRPr="00063DF1" w:rsidRDefault="00002CB1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315.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316.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отделение, Стационар,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324.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325. Санитарка-буфетчица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326. Врач-невролог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блок, Стаци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327. Заведующий операционным </w:t>
            </w:r>
            <w:proofErr w:type="gramStart"/>
            <w:r>
              <w:t>блоком-врач</w:t>
            </w:r>
            <w:proofErr w:type="gramEnd"/>
            <w:r>
              <w:t xml:space="preserve"> 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328(329А; 330А; 331А; 332А; </w:t>
            </w:r>
            <w:r>
              <w:lastRenderedPageBreak/>
              <w:t>333А). Санитарка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lastRenderedPageBreak/>
              <w:t>Тяжесть: Организовать рационал</w:t>
            </w:r>
            <w:r>
              <w:t>ь</w:t>
            </w:r>
            <w:r>
              <w:lastRenderedPageBreak/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lastRenderedPageBreak/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lastRenderedPageBreak/>
              <w:t>334(335А; 336А; 337А; 338А; 339А). Санитарка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340.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341.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342.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343.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344.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345.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346. Старшая медицинская сестра операционная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347.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lastRenderedPageBreak/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lastRenderedPageBreak/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Отделение  восстановительного лечения и реабилитации, Ст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353.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Рекомендации по улучшению усл</w:t>
            </w:r>
            <w:r>
              <w:t>о</w:t>
            </w:r>
            <w:r>
              <w:t>вий труда: не требуются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174352">
            <w:pPr>
              <w:pStyle w:val="aa"/>
              <w:jc w:val="left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174352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354(355А; 356А; 357А). Мед</w:t>
            </w:r>
            <w:r>
              <w:t>и</w:t>
            </w:r>
            <w:r>
              <w:t>цинская сестра по массажу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 w:rsidRPr="00B5797D"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 - реанимации, Стационар,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362.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 w:rsidRPr="00B5797D"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 w:rsidRPr="00B5797D"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 w:rsidRPr="00B5797D"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363.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364.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lastRenderedPageBreak/>
              <w:t>365.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366.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367.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368.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369. Медицинская сестра-</w:t>
            </w:r>
            <w:proofErr w:type="spellStart"/>
            <w:r>
              <w:lastRenderedPageBreak/>
              <w:t>анестезист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lastRenderedPageBreak/>
              <w:t>Организовать рациональные реж</w:t>
            </w:r>
            <w:r>
              <w:t>и</w:t>
            </w:r>
            <w:r>
              <w:lastRenderedPageBreak/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lastRenderedPageBreak/>
              <w:t>Уменьшение времени конта</w:t>
            </w:r>
            <w:r>
              <w:t>к</w:t>
            </w:r>
            <w:r>
              <w:lastRenderedPageBreak/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lastRenderedPageBreak/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370. Медицинская сестра-</w:t>
            </w:r>
            <w:proofErr w:type="spellStart"/>
            <w:r>
              <w:t>анестезист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371(372А; 373А; 374А; 375А). Врач-анестезиолог-реаниматолог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376. Заведующий отделением - врач-анестезиолог-реаниматолог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377. Санитарка палатная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lastRenderedPageBreak/>
              <w:t>378. Санитарка палатная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379. Старшая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 xml:space="preserve">мы труда  и отдыха. Химический: применение </w:t>
            </w:r>
            <w:proofErr w:type="gramStart"/>
            <w:r>
              <w:t>средств индивидуал</w:t>
            </w:r>
            <w:r>
              <w:t>ь</w:t>
            </w:r>
            <w:r>
              <w:t>ной защиты органов дыхания рабо</w:t>
            </w:r>
            <w:r>
              <w:t>т</w:t>
            </w:r>
            <w:r>
              <w:t>ников</w:t>
            </w:r>
            <w:proofErr w:type="gramEnd"/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>та с вредными веществами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нижение воздействия вре</w:t>
            </w:r>
            <w:r>
              <w:t>д</w:t>
            </w:r>
            <w:r>
              <w:t>ных веществ на организм р</w:t>
            </w:r>
            <w:r>
              <w:t>а</w:t>
            </w:r>
            <w:r>
              <w:t xml:space="preserve">ботников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380.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рентгенохирургич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ских методов диагностики и лечения, Стационар,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381. Заведующий </w:t>
            </w:r>
            <w:proofErr w:type="gramStart"/>
            <w:r>
              <w:t>отделением-врач</w:t>
            </w:r>
            <w:proofErr w:type="gramEnd"/>
            <w:r>
              <w:t xml:space="preserve"> по </w:t>
            </w:r>
            <w:proofErr w:type="spellStart"/>
            <w:r>
              <w:t>рентгенэндоваскулярным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382. Врач по </w:t>
            </w:r>
            <w:proofErr w:type="spellStart"/>
            <w:r>
              <w:t>рентгенэндоваск</w:t>
            </w:r>
            <w:r>
              <w:t>у</w:t>
            </w:r>
            <w:r>
              <w:t>лярным</w:t>
            </w:r>
            <w:proofErr w:type="spellEnd"/>
            <w:r>
              <w:t xml:space="preserve"> диагностике и лечению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383(384А). Санитарка 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385. Медицинская сестра опер</w:t>
            </w:r>
            <w:r>
              <w:t>а</w:t>
            </w:r>
            <w:r>
              <w:t>ционная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386. Старшая медицинская сестра операционная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сосудистой хиру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гии, Стационар,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387. Заведующий отделением-врач-сердечно-сосудистый 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388. Врач-хирург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390.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пластической хиру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гии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391. Заведующий отделением-врач-пластический 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392. </w:t>
            </w:r>
            <w:proofErr w:type="gramStart"/>
            <w:r>
              <w:t>Врач-пластический</w:t>
            </w:r>
            <w:proofErr w:type="gramEnd"/>
            <w:r>
              <w:t xml:space="preserve"> 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393. Врач-отоларинголог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Отоларингологическое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ние, Стационар,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394. Заведующий отделением - врач-отоларинголог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395(396А; 397А). Врач-отоларинголог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398(399А). Медицинская сестра </w:t>
            </w:r>
            <w:proofErr w:type="gramStart"/>
            <w:r>
              <w:t>перевязочной</w:t>
            </w:r>
            <w:proofErr w:type="gram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400(401А). Медицинская сестра палатная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Приемное отделение, Стаци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402. Старшая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403.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404.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405.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 №1, Стационар,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413(414А). Санитарка-буфетчица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419.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 №2, Стационар,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421.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422.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423.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424. Старшая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425. Санитарка-буфетчица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426. Заведующий отделением-врач-терапевт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427.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428. Врач-терапевт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429. Врач-аллерголог-иммунолог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430.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Травматологическое отделение, Стационар,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431.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lastRenderedPageBreak/>
              <w:t>432.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433.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434.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435. Заведующий отделением-врач-травматолог-ортопед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436. Врач-нейрохирург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437.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438(439А). Врач-травматолог-ортопед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441(442А). Санитарка-буфетчица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443.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Урологическое отделение, Ст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444. Санитарка-буфетчица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445.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446(447А). Врач-уролог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448.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lastRenderedPageBreak/>
              <w:t>449.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451. Медицинская сестра </w:t>
            </w:r>
            <w:proofErr w:type="gramStart"/>
            <w:r>
              <w:t>проц</w:t>
            </w:r>
            <w:r>
              <w:t>е</w:t>
            </w:r>
            <w:r>
              <w:t>дурной</w:t>
            </w:r>
            <w:proofErr w:type="gram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452. Заведующий отделением-врач-уролог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отделение, Ст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ционар,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174352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453.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454.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455.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456. Медицинская сестра пала</w:t>
            </w:r>
            <w:r>
              <w:t>т</w:t>
            </w:r>
            <w:r>
              <w:t>ная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457. Врач-хирург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458. Врач-онколог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459. Заведующий отделением-врач-хирург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461.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  <w:r>
              <w:t xml:space="preserve"> (гнойной)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462(463А). Санитарка-буфетчица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464(465А).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lastRenderedPageBreak/>
              <w:t xml:space="preserve">466(467А; 468А). 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469.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470. Врач-хирург для оказания экстренной хирургической пом</w:t>
            </w:r>
            <w:r>
              <w:t>о</w:t>
            </w:r>
            <w:r>
              <w:t>щи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471. </w:t>
            </w:r>
            <w:proofErr w:type="gramStart"/>
            <w:r>
              <w:t>Врач-торакальный</w:t>
            </w:r>
            <w:proofErr w:type="gramEnd"/>
            <w:r>
              <w:t xml:space="preserve"> 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Кабинет </w:t>
            </w:r>
            <w:proofErr w:type="spellStart"/>
            <w:r>
              <w:rPr>
                <w:b/>
                <w:i/>
              </w:rPr>
              <w:t>трансфузионой</w:t>
            </w:r>
            <w:proofErr w:type="spellEnd"/>
            <w:r>
              <w:rPr>
                <w:b/>
                <w:i/>
              </w:rPr>
              <w:t xml:space="preserve"> тер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пии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472. 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473. Медицинская сестра </w:t>
            </w:r>
            <w:proofErr w:type="gramStart"/>
            <w:r>
              <w:t>перев</w:t>
            </w:r>
            <w:r>
              <w:t>я</w:t>
            </w:r>
            <w:r>
              <w:t>зочной</w:t>
            </w:r>
            <w:proofErr w:type="gram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Стоматологическое отделение,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174352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474(475А; 476А; 477А; 478А).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479(480А; 481А; 482А; 483А).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484(485А; 486А; 487А; 488А; 489А).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490. Врач-стоматолог-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491. Врач-стоматолог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492. Врач-стоматолог-терапевт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493. Врач-стоматолог-терапевт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494. Врач-стоматолог-терапевт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lastRenderedPageBreak/>
              <w:t>495. Врач-стоматолог-хирург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501. Заведующий отделением-врач-стоматолог-терапевт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502(503А; 504А; 505А; 506А; 507А). Зубной техник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508. Врач-стоматолог-ортопед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509. Врач-стоматолог детский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576(577А; 578А). Медицинская сестра (брат) по массажу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стерилизацио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ная,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581. Дезинфектор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582(583А). Медицинская сестра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Организовать рациональные реж</w:t>
            </w:r>
            <w:r>
              <w:t>и</w:t>
            </w:r>
            <w:r>
              <w:t>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584. Санитарка 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ратория,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174352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658. Заведующий клинико-диагностической лабораторией-врач-клинической лабораторной диагностики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659(660А). Врач клинической лабораторной диагностики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661. Лаборант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662. Фельдшер-лаборант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lastRenderedPageBreak/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lastRenderedPageBreak/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lastRenderedPageBreak/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663. Санитарка 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клинической микроби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логии (бактериологии), Клин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ко-диагностическая лаборат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рия,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664. Биолог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665(666А; 667А). Лаборант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Напряженность: Организовать р</w:t>
            </w:r>
            <w:r>
              <w:t>а</w:t>
            </w:r>
            <w:r>
              <w:t>циональные режимы труда  и отд</w:t>
            </w:r>
            <w:r>
              <w:t>ы</w:t>
            </w:r>
            <w:r>
              <w:t>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668. Санитарка 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Default="00174352" w:rsidP="002970BE">
            <w:pPr>
              <w:pStyle w:val="aa"/>
              <w:jc w:val="left"/>
            </w:pP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отделение, Поликлиника, Медико-санитарная часть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 xml:space="preserve">669. Врач-терапевт участковый цехового врачебного участка  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Биологический фактор: Уменьшить время воздействия вредного фактора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Участок профессиональной уборки, </w:t>
            </w:r>
            <w:proofErr w:type="gramStart"/>
            <w:r>
              <w:rPr>
                <w:b/>
                <w:i/>
              </w:rPr>
              <w:t>Медико-санитарная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4123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670. Сестра-хозяйка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  <w:tr w:rsidR="00174352" w:rsidRPr="00AF49A3" w:rsidTr="00124F10">
        <w:trPr>
          <w:jc w:val="center"/>
        </w:trPr>
        <w:tc>
          <w:tcPr>
            <w:tcW w:w="3185" w:type="dxa"/>
            <w:vAlign w:val="center"/>
          </w:tcPr>
          <w:p w:rsidR="00174352" w:rsidRPr="002970BE" w:rsidRDefault="00174352" w:rsidP="002970BE">
            <w:pPr>
              <w:pStyle w:val="aa"/>
              <w:jc w:val="left"/>
            </w:pPr>
            <w:r>
              <w:t>671(672А). Санитарка-буфетчица</w:t>
            </w:r>
          </w:p>
        </w:tc>
        <w:tc>
          <w:tcPr>
            <w:tcW w:w="3415" w:type="dxa"/>
            <w:vAlign w:val="center"/>
          </w:tcPr>
          <w:p w:rsidR="00174352" w:rsidRDefault="00174352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98" w:type="dxa"/>
            <w:vAlign w:val="center"/>
          </w:tcPr>
          <w:p w:rsidR="00174352" w:rsidRDefault="00174352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098" w:type="dxa"/>
            <w:vAlign w:val="center"/>
          </w:tcPr>
          <w:p w:rsidR="00174352" w:rsidRPr="00063DF1" w:rsidRDefault="00174352" w:rsidP="00DB70BA">
            <w:pPr>
              <w:pStyle w:val="aa"/>
            </w:pPr>
            <w:r>
              <w:t>постоянно</w:t>
            </w:r>
          </w:p>
        </w:tc>
        <w:tc>
          <w:tcPr>
            <w:tcW w:w="4123" w:type="dxa"/>
            <w:vAlign w:val="center"/>
          </w:tcPr>
          <w:p w:rsidR="00174352" w:rsidRDefault="00174352" w:rsidP="00174352">
            <w:pPr>
              <w:pStyle w:val="aa"/>
            </w:pPr>
            <w:r>
              <w:t xml:space="preserve">Специалист ОТ и ТБ, отдел по работе с ДЗО </w:t>
            </w:r>
          </w:p>
          <w:p w:rsidR="00174352" w:rsidRPr="00063DF1" w:rsidRDefault="00174352" w:rsidP="00174352">
            <w:pPr>
              <w:pStyle w:val="aa"/>
            </w:pPr>
            <w:r>
              <w:t>Управление по работе с персоналом</w:t>
            </w:r>
          </w:p>
        </w:tc>
        <w:tc>
          <w:tcPr>
            <w:tcW w:w="1269" w:type="dxa"/>
            <w:vAlign w:val="center"/>
          </w:tcPr>
          <w:p w:rsidR="00174352" w:rsidRPr="00063DF1" w:rsidRDefault="00174352" w:rsidP="00DB70BA">
            <w:pPr>
              <w:pStyle w:val="aa"/>
            </w:pPr>
          </w:p>
        </w:tc>
      </w:tr>
    </w:tbl>
    <w:p w:rsidR="00124F10" w:rsidRDefault="00124F10" w:rsidP="00DB70BA"/>
    <w:p w:rsidR="00124F10" w:rsidRDefault="00124F10" w:rsidP="00DB70BA"/>
    <w:p w:rsidR="00124F10" w:rsidRDefault="00124F10" w:rsidP="00DB70BA"/>
    <w:p w:rsidR="00124F10" w:rsidRDefault="00124F10" w:rsidP="00DB70BA">
      <w:r>
        <w:rPr>
          <w:noProof/>
        </w:rPr>
        <w:lastRenderedPageBreak/>
        <w:drawing>
          <wp:inline distT="0" distB="0" distL="0" distR="0">
            <wp:extent cx="9961536" cy="6827520"/>
            <wp:effectExtent l="0" t="0" r="0" b="0"/>
            <wp:docPr id="1" name="Рисунок 1" descr="C:\Users\77res\Desktop\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res\Desktop\Untitle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160" cy="68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F10" w:rsidSect="00124F10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66" w:rsidRPr="002970BE" w:rsidRDefault="00A21666" w:rsidP="002970BE">
      <w:r>
        <w:separator/>
      </w:r>
    </w:p>
  </w:endnote>
  <w:endnote w:type="continuationSeparator" w:id="0">
    <w:p w:rsidR="00A21666" w:rsidRPr="002970BE" w:rsidRDefault="00A21666" w:rsidP="0029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66" w:rsidRPr="002970BE" w:rsidRDefault="00A21666" w:rsidP="002970BE">
      <w:r>
        <w:separator/>
      </w:r>
    </w:p>
  </w:footnote>
  <w:footnote w:type="continuationSeparator" w:id="0">
    <w:p w:rsidR="00A21666" w:rsidRPr="002970BE" w:rsidRDefault="00A21666" w:rsidP="00297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450106, Россия, Республика Башкортостан, г. Уфа, ул. Рабкоров, дом 8, корпус 1, 4 этаж: помещения №29, №30"/>
    <w:docVar w:name="att_org_dop" w:val="450106, Россия, Республика Башкортостан, г. Уфа, ул. Рабкоров, дом 8, корпус 1, 4 этаж: помещения №29, №30"/>
    <w:docVar w:name="att_org_name" w:val="Общество с ограниченной ответственностью &quot;Сертификат-Центр&quot; (ООО &quot;Сертификат-Центр&quot;)"/>
    <w:docVar w:name="att_org_reg_date" w:val="05.05.2016"/>
    <w:docVar w:name="att_org_reg_num" w:val="286"/>
    <w:docVar w:name="boss_fio" w:val="Валиулина Лилия Маратовна"/>
    <w:docVar w:name="ceh_info" w:val=" Общество с ограниченной ответственностью «Медсервис» (ООО «Медсервис») "/>
    <w:docVar w:name="doc_type" w:val="6"/>
    <w:docVar w:name="fill_date" w:val="23.10.2020"/>
    <w:docVar w:name="org_guid" w:val="B5D512BF47194E069F7A9FD0339F6F59"/>
    <w:docVar w:name="org_id" w:val="243"/>
    <w:docVar w:name="org_name" w:val="     "/>
    <w:docVar w:name="pers_guids" w:val="55E75C7884A24D18A97D5D64D775BD8B@07342062941~76FC1F3108C949F884B5DEE8A762EBC9@07246419262"/>
    <w:docVar w:name="pers_snils" w:val="55E75C7884A24D18A97D5D64D775BD8B@07342062941~76FC1F3108C949F884B5DEE8A762EBC9@07246419262"/>
    <w:docVar w:name="pred_dolg" w:val="Директор"/>
    <w:docVar w:name="pred_fio" w:val="Мовергоз С.В."/>
    <w:docVar w:name="rbtd_adr" w:val="     "/>
    <w:docVar w:name="rbtd_name" w:val="Общество с ограниченной ответственностью «Медсервис» (ООО «Медсервис»)"/>
    <w:docVar w:name="sv_docs" w:val="1"/>
  </w:docVars>
  <w:rsids>
    <w:rsidRoot w:val="002970BE"/>
    <w:rsid w:val="00002CB1"/>
    <w:rsid w:val="0002033E"/>
    <w:rsid w:val="00056BFC"/>
    <w:rsid w:val="0007776A"/>
    <w:rsid w:val="00093D2E"/>
    <w:rsid w:val="000C5130"/>
    <w:rsid w:val="00124F10"/>
    <w:rsid w:val="00174352"/>
    <w:rsid w:val="00196135"/>
    <w:rsid w:val="001A7AC3"/>
    <w:rsid w:val="001B06AD"/>
    <w:rsid w:val="00237B32"/>
    <w:rsid w:val="002970BE"/>
    <w:rsid w:val="003A1C01"/>
    <w:rsid w:val="003A2259"/>
    <w:rsid w:val="003C0DC0"/>
    <w:rsid w:val="003C79E5"/>
    <w:rsid w:val="00431737"/>
    <w:rsid w:val="00483A6A"/>
    <w:rsid w:val="00495D50"/>
    <w:rsid w:val="004B2F78"/>
    <w:rsid w:val="004B7161"/>
    <w:rsid w:val="004C6BD0"/>
    <w:rsid w:val="004D3FF5"/>
    <w:rsid w:val="004E5CB1"/>
    <w:rsid w:val="00514152"/>
    <w:rsid w:val="00547088"/>
    <w:rsid w:val="005567D6"/>
    <w:rsid w:val="005645F0"/>
    <w:rsid w:val="00572AE0"/>
    <w:rsid w:val="00584289"/>
    <w:rsid w:val="005B7EBC"/>
    <w:rsid w:val="005F64E6"/>
    <w:rsid w:val="0063510D"/>
    <w:rsid w:val="0065289A"/>
    <w:rsid w:val="0067226F"/>
    <w:rsid w:val="006E662C"/>
    <w:rsid w:val="00725C51"/>
    <w:rsid w:val="00756101"/>
    <w:rsid w:val="00820552"/>
    <w:rsid w:val="008B4051"/>
    <w:rsid w:val="008C0968"/>
    <w:rsid w:val="00922677"/>
    <w:rsid w:val="009647F7"/>
    <w:rsid w:val="009A1326"/>
    <w:rsid w:val="009D6532"/>
    <w:rsid w:val="00A026A4"/>
    <w:rsid w:val="00A21666"/>
    <w:rsid w:val="00A567D1"/>
    <w:rsid w:val="00B12F45"/>
    <w:rsid w:val="00B1405F"/>
    <w:rsid w:val="00B3448B"/>
    <w:rsid w:val="00B5534B"/>
    <w:rsid w:val="00B5797D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A20BA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70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70BE"/>
    <w:rPr>
      <w:sz w:val="24"/>
    </w:rPr>
  </w:style>
  <w:style w:type="paragraph" w:styleId="ad">
    <w:name w:val="footer"/>
    <w:basedOn w:val="a"/>
    <w:link w:val="ae"/>
    <w:rsid w:val="002970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70BE"/>
    <w:rPr>
      <w:sz w:val="24"/>
    </w:rPr>
  </w:style>
  <w:style w:type="paragraph" w:styleId="af">
    <w:name w:val="Balloon Text"/>
    <w:basedOn w:val="a"/>
    <w:link w:val="af0"/>
    <w:rsid w:val="00124F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70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70BE"/>
    <w:rPr>
      <w:sz w:val="24"/>
    </w:rPr>
  </w:style>
  <w:style w:type="paragraph" w:styleId="ad">
    <w:name w:val="footer"/>
    <w:basedOn w:val="a"/>
    <w:link w:val="ae"/>
    <w:rsid w:val="002970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70BE"/>
    <w:rPr>
      <w:sz w:val="24"/>
    </w:rPr>
  </w:style>
  <w:style w:type="paragraph" w:styleId="af">
    <w:name w:val="Balloon Text"/>
    <w:basedOn w:val="a"/>
    <w:link w:val="af0"/>
    <w:rsid w:val="00124F1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0AC2-7EB3-44A8-92F7-D84477A4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20</Pages>
  <Words>10457</Words>
  <Characters>59611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Hp</dc:creator>
  <cp:lastModifiedBy>Аккулова Елена Сергеевна</cp:lastModifiedBy>
  <cp:revision>3</cp:revision>
  <dcterms:created xsi:type="dcterms:W3CDTF">2021-02-01T03:07:00Z</dcterms:created>
  <dcterms:modified xsi:type="dcterms:W3CDTF">2021-02-01T03:39:00Z</dcterms:modified>
</cp:coreProperties>
</file>